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250ED" w14:textId="029311E8" w:rsidR="00844443" w:rsidRPr="00844443" w:rsidRDefault="00844443" w:rsidP="00844443">
      <w:pPr>
        <w:ind w:left="4248"/>
        <w:jc w:val="center"/>
        <w:rPr>
          <w:rFonts w:ascii="Times New Roman" w:hAnsi="Times New Roman" w:cs="Times New Roman"/>
        </w:rPr>
      </w:pPr>
      <w:r w:rsidRPr="00844443">
        <w:rPr>
          <w:rFonts w:ascii="Times New Roman" w:hAnsi="Times New Roman" w:cs="Times New Roman"/>
          <w:i/>
          <w:iCs/>
          <w:u w:val="single"/>
        </w:rPr>
        <w:t>załącznik nr 4 do SWZ nr ZOPO.26.2.19.2026</w:t>
      </w:r>
    </w:p>
    <w:p w14:paraId="4755F471" w14:textId="085FD530" w:rsidR="00632B3A" w:rsidRDefault="00844443" w:rsidP="00844443">
      <w:pPr>
        <w:jc w:val="center"/>
        <w:rPr>
          <w:rFonts w:ascii="Times New Roman" w:hAnsi="Times New Roman" w:cs="Times New Roman"/>
          <w:b/>
          <w:bCs/>
        </w:rPr>
      </w:pPr>
      <w:r w:rsidRPr="00844443">
        <w:rPr>
          <w:rFonts w:ascii="Times New Roman" w:hAnsi="Times New Roman" w:cs="Times New Roman"/>
          <w:b/>
          <w:bCs/>
        </w:rPr>
        <w:t>Opis przedmiotu zamówienia</w:t>
      </w:r>
    </w:p>
    <w:p w14:paraId="42E12C12" w14:textId="34889994" w:rsidR="003E79CD" w:rsidRPr="003E79CD" w:rsidRDefault="003E79CD" w:rsidP="003E79CD">
      <w:pPr>
        <w:spacing w:line="259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bookmarkStart w:id="0" w:name="_Hlk197585840"/>
      <w:r>
        <w:rPr>
          <w:rFonts w:ascii="Times New Roman" w:eastAsia="Calibri" w:hAnsi="Times New Roman" w:cs="Times New Roman"/>
          <w:b/>
          <w:bCs/>
          <w:kern w:val="0"/>
          <w14:ligatures w14:val="none"/>
        </w:rPr>
        <w:t>p</w:t>
      </w:r>
      <w:r w:rsidRPr="003E79CD">
        <w:rPr>
          <w:rFonts w:ascii="Times New Roman" w:eastAsia="Calibri" w:hAnsi="Times New Roman" w:cs="Times New Roman"/>
          <w:b/>
          <w:bCs/>
          <w:kern w:val="0"/>
          <w14:ligatures w14:val="none"/>
        </w:rPr>
        <w:t>n. „</w:t>
      </w:r>
      <w:r w:rsidRPr="003E79CD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Zakup ciągnika wraz z osprzętem na potrzeby Miejskiego Centrum Sportu </w:t>
      </w:r>
      <w:r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</w:r>
      <w:r w:rsidRPr="003E79CD">
        <w:rPr>
          <w:rFonts w:ascii="Times New Roman" w:eastAsia="Calibri" w:hAnsi="Times New Roman" w:cs="Times New Roman"/>
          <w:b/>
          <w:bCs/>
          <w:kern w:val="0"/>
          <w14:ligatures w14:val="none"/>
        </w:rPr>
        <w:t>i Rekreacji w Płońsku</w:t>
      </w:r>
      <w:bookmarkEnd w:id="0"/>
      <w:r w:rsidRPr="003E79CD">
        <w:rPr>
          <w:rFonts w:ascii="Times New Roman" w:eastAsia="Calibri" w:hAnsi="Times New Roman" w:cs="Times New Roman"/>
          <w:b/>
          <w:bCs/>
          <w:kern w:val="0"/>
          <w14:ligatures w14:val="none"/>
        </w:rPr>
        <w:t>”</w:t>
      </w:r>
    </w:p>
    <w:p w14:paraId="36EF1B07" w14:textId="42F8BC52" w:rsidR="00844443" w:rsidRPr="00844443" w:rsidRDefault="00844443" w:rsidP="00844443">
      <w:pPr>
        <w:autoSpaceDN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Calibri" w:hAnsi="Times New Roman" w:cs="Times New Roman"/>
          <w:kern w:val="0"/>
          <w:lang w:eastAsia="pl-PL"/>
          <w14:ligatures w14:val="none"/>
        </w:rPr>
        <w:t>1.</w:t>
      </w:r>
      <w:r w:rsidRPr="00844443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Zamówienie obejmuje zakup fabrycznie nowego ciągnika rolniczego wraz fabrycznie nowym osprzętem w postaci: </w:t>
      </w:r>
      <w:r w:rsidRPr="0084444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ładowacza czołowego, zamiatarki hydraulicznej, pługu odśnieżnego prostego z zawieszeniem sztywnym, kosiarki samozbierającej, przyczepki jednoosiowej, aeratora do nawierzchni trawiastych rozsiewacza komunalnego.</w:t>
      </w:r>
    </w:p>
    <w:p w14:paraId="4107A5CC" w14:textId="77777777" w:rsidR="00844443" w:rsidRPr="00844443" w:rsidRDefault="00844443" w:rsidP="00844443">
      <w:pPr>
        <w:spacing w:line="254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zakres zamówienia wchodzi zakup oraz dostarczenie ciągnika oraz maszyn do siedziby Zamawiającego oraz przeszkolenie na koszt Wykonawcy, w miejscu wskazanym przez Zamawiającego pracowników, którzy będą obsługiwać zakupiony sprzęt.</w:t>
      </w:r>
    </w:p>
    <w:p w14:paraId="5D706ABC" w14:textId="77777777" w:rsidR="00844443" w:rsidRPr="00844443" w:rsidRDefault="00844443" w:rsidP="00844443">
      <w:pPr>
        <w:spacing w:after="0" w:line="240" w:lineRule="auto"/>
        <w:jc w:val="both"/>
        <w:rPr>
          <w:rFonts w:ascii="Times New Roman" w:eastAsia="Calibri" w:hAnsi="Times New Roman" w:cs="Times New Roman"/>
          <w:color w:val="EE0000"/>
          <w:kern w:val="0"/>
          <w14:ligatures w14:val="none"/>
        </w:rPr>
      </w:pPr>
    </w:p>
    <w:p w14:paraId="02960A8E" w14:textId="77777777" w:rsidR="00844443" w:rsidRPr="00844443" w:rsidRDefault="00844443" w:rsidP="008444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EE0000"/>
          <w:kern w:val="0"/>
          <w:lang w:eastAsia="pl-PL"/>
          <w14:ligatures w14:val="none"/>
        </w:rPr>
      </w:pPr>
    </w:p>
    <w:p w14:paraId="511F89A8" w14:textId="1C6AAD31" w:rsidR="00844443" w:rsidRPr="00844443" w:rsidRDefault="00844443" w:rsidP="00844443">
      <w:pPr>
        <w:pStyle w:val="Akapitzlist"/>
        <w:numPr>
          <w:ilvl w:val="0"/>
          <w:numId w:val="4"/>
        </w:numPr>
        <w:autoSpaceDE w:val="0"/>
        <w:adjustRightInd w:val="0"/>
        <w:spacing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844443">
        <w:rPr>
          <w:rFonts w:ascii="Times New Roman" w:eastAsia="Calibri" w:hAnsi="Times New Roman" w:cs="Times New Roman"/>
          <w:kern w:val="0"/>
          <w14:ligatures w14:val="none"/>
        </w:rPr>
        <w:t>Klasyfikacja wg Wspólnego Słownika Zamówień (CPV):</w:t>
      </w:r>
    </w:p>
    <w:p w14:paraId="41F0C1FB" w14:textId="77777777" w:rsidR="00844443" w:rsidRPr="00844443" w:rsidRDefault="00844443" w:rsidP="00844443">
      <w:pPr>
        <w:autoSpaceDN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      16700000-2 Ciągniki</w:t>
      </w:r>
    </w:p>
    <w:p w14:paraId="4C4EA3C2" w14:textId="77777777" w:rsidR="00844443" w:rsidRPr="00844443" w:rsidRDefault="00844443" w:rsidP="00844443">
      <w:pPr>
        <w:autoSpaceDN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      34223300-9 Przyczepy</w:t>
      </w:r>
    </w:p>
    <w:p w14:paraId="7FED20B1" w14:textId="77777777" w:rsidR="00844443" w:rsidRPr="00844443" w:rsidRDefault="00844443" w:rsidP="00844443">
      <w:pPr>
        <w:autoSpaceDN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      16311100-9 Kosiarki do  trawników</w:t>
      </w:r>
    </w:p>
    <w:p w14:paraId="470C10A0" w14:textId="77777777" w:rsidR="00844443" w:rsidRPr="00844443" w:rsidRDefault="00844443" w:rsidP="00844443">
      <w:pPr>
        <w:autoSpaceDN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      43250000-4 Ładowarki czołowe</w:t>
      </w:r>
    </w:p>
    <w:p w14:paraId="34E69A60" w14:textId="77777777" w:rsidR="00844443" w:rsidRPr="00844443" w:rsidRDefault="00844443" w:rsidP="00844443">
      <w:pPr>
        <w:autoSpaceDN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      34921100-0 Zamiatarka hydrauliczna</w:t>
      </w:r>
    </w:p>
    <w:p w14:paraId="0DBD1CF6" w14:textId="77777777" w:rsidR="00844443" w:rsidRPr="00844443" w:rsidRDefault="00844443" w:rsidP="00844443">
      <w:pPr>
        <w:autoSpaceDN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      34390000-7  Akcesoria od ciągników</w:t>
      </w:r>
    </w:p>
    <w:p w14:paraId="2B0CB2CE" w14:textId="77777777" w:rsidR="00844443" w:rsidRPr="00844443" w:rsidRDefault="00844443" w:rsidP="00844443">
      <w:pPr>
        <w:autoSpaceDN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      16141000-5 Rozsiewacz do nawozów</w:t>
      </w:r>
    </w:p>
    <w:p w14:paraId="21344D79" w14:textId="77777777" w:rsidR="00844443" w:rsidRDefault="00844443" w:rsidP="00844443">
      <w:pPr>
        <w:autoSpaceDN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      43313000-0  Maszyny do odśnieżania i usuwania śniegu.</w:t>
      </w:r>
    </w:p>
    <w:p w14:paraId="0ECC0C2C" w14:textId="77777777" w:rsidR="00844443" w:rsidRPr="00844443" w:rsidRDefault="00844443" w:rsidP="00844443">
      <w:pPr>
        <w:autoSpaceDN w:val="0"/>
        <w:spacing w:after="12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1AFE7845" w14:textId="36817862" w:rsidR="00844443" w:rsidRPr="00844443" w:rsidRDefault="00844443" w:rsidP="00844443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844443">
        <w:rPr>
          <w:rFonts w:ascii="Times New Roman" w:hAnsi="Times New Roman" w:cs="Times New Roman"/>
          <w:b/>
          <w:bCs/>
        </w:rPr>
        <w:t>Parametry techniczne ciągnika rolniczego:</w:t>
      </w:r>
    </w:p>
    <w:p w14:paraId="2F58BFC4" w14:textId="12988F5A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Pojazd fabrycznie nowy rok produkcji nie starszy niż 2025</w:t>
      </w:r>
    </w:p>
    <w:p w14:paraId="263544E9" w14:textId="64A16872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Pojazd spełnia wszystkie wymagania i posiada homologację umożliwiającą zarejestrowanie na terenie RP</w:t>
      </w:r>
    </w:p>
    <w:p w14:paraId="7AC18DBA" w14:textId="3695F867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Liczba przepracowanych motogodzin do 5</w:t>
      </w:r>
    </w:p>
    <w:p w14:paraId="6E671C5E" w14:textId="03740D4C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Minimalny promień zawracania nie więcej niż 2,2 m</w:t>
      </w:r>
    </w:p>
    <w:p w14:paraId="04B82F79" w14:textId="5BC7023B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Paliwo: olej napędowy.</w:t>
      </w:r>
    </w:p>
    <w:p w14:paraId="2901E909" w14:textId="62F66F9D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Sinik diesel turbo, 4 cylindrowy, chłodzony wodą, z bezpośrednim wtryskiem, </w:t>
      </w:r>
      <w:proofErr w:type="spellStart"/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common</w:t>
      </w:r>
      <w:proofErr w:type="spellEnd"/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proofErr w:type="spellStart"/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rail</w:t>
      </w:r>
      <w:proofErr w:type="spellEnd"/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  <w:r w:rsidRPr="0084444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Moc </w:t>
      </w: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minimum </w:t>
      </w:r>
      <w:r w:rsidRPr="00844443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39,5</w:t>
      </w: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KM. Moment obrotowy minimum 117,5 Nm. Norma emisji spalin: </w:t>
      </w:r>
      <w:proofErr w:type="spellStart"/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Stage</w:t>
      </w:r>
      <w:proofErr w:type="spellEnd"/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V</w:t>
      </w:r>
    </w:p>
    <w:p w14:paraId="4955BAF6" w14:textId="59422EB0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Pojemność zbiornika paliwa min. 32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</w:t>
      </w:r>
    </w:p>
    <w:p w14:paraId="78F24E26" w14:textId="0D006026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Długość bez TUZ-a max  2907mm.</w:t>
      </w:r>
    </w:p>
    <w:p w14:paraId="02ACFF65" w14:textId="19185067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Rozstaw osi max  1695 mm</w:t>
      </w:r>
    </w:p>
    <w:p w14:paraId="41CE7545" w14:textId="13FBAE51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Wysokość nie większa od 2167 mm.</w:t>
      </w:r>
    </w:p>
    <w:p w14:paraId="2875BF06" w14:textId="1E176E5F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Masa w wyposażeniu standardowym </w:t>
      </w:r>
      <w:proofErr w:type="spellStart"/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maks</w:t>
      </w:r>
      <w:proofErr w:type="spellEnd"/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1215 kg</w:t>
      </w:r>
    </w:p>
    <w:p w14:paraId="482E0353" w14:textId="4B5B1E87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Napęd na cztery koła, 4WD oraz włączalny system zacieśniania skrętu, zwiększający prędkość obrotową przednich kół w stosunku do tylnych</w:t>
      </w:r>
    </w:p>
    <w:p w14:paraId="5BDC0857" w14:textId="77777777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Opony przemysłowe 220-55R14 PRZÓD I 320-70R20 TYŁ lub szersze</w:t>
      </w:r>
    </w:p>
    <w:p w14:paraId="05720BB3" w14:textId="03A7D0B1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tabs>
          <w:tab w:val="left" w:pos="284"/>
          <w:tab w:val="right" w:leader="dot" w:pos="9072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lastRenderedPageBreak/>
        <w:t>Kabina fabryczna, Ergonomiczne rozmieszczenie elementów sterujących Klimatyzacja Duże, otwieralne tylne okno z zintegrowanym ogrzewaniem i wycieraczką, światła robocze(przednie x2 - tylne x2) Komfortowy, amortyzowany pneumatycznie fotel operatora, powietrzem fotel z pasem i kontrolą obecności operatora, Nowy design wewnątrz i zewnątrz, Deska rozdzielcza z dużym wyświetlaczem LCD</w:t>
      </w:r>
    </w:p>
    <w:p w14:paraId="03377F37" w14:textId="3CBCF9C7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Przekładnia hydrostatyczna: 3-stopniowa, Tempomat, Automatyczne sterowanie obrotami   silnika przez pedał jazdy</w:t>
      </w:r>
    </w:p>
    <w:p w14:paraId="03180267" w14:textId="5AE948D5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Wydajność pompy hydraulicznej, min. 20 l/min na TUZ i wyjścia hydrauliczne oraz min 15 l/min na wspomaganie kierownicy</w:t>
      </w:r>
    </w:p>
    <w:p w14:paraId="4B20DD58" w14:textId="1A887799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Tylny WOM obroty 540/540E, oraz WOM międzyosiowy</w:t>
      </w:r>
    </w:p>
    <w:p w14:paraId="46D86516" w14:textId="39895051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Tylny TUZ kat. I  o udźwigu minimum 1150kg</w:t>
      </w:r>
    </w:p>
    <w:p w14:paraId="76AAD34E" w14:textId="62689365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Przedni TUZ o udźwigu min. 0,5t</w:t>
      </w:r>
    </w:p>
    <w:p w14:paraId="12796122" w14:textId="4C433C60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WOM </w:t>
      </w:r>
      <w:proofErr w:type="spellStart"/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międzoosiowy</w:t>
      </w:r>
      <w:proofErr w:type="spellEnd"/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o obrotach 2460 </w:t>
      </w:r>
      <w:proofErr w:type="spellStart"/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obr</w:t>
      </w:r>
      <w:proofErr w:type="spellEnd"/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/min</w:t>
      </w:r>
    </w:p>
    <w:p w14:paraId="55900A53" w14:textId="77B955D4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1 x zawór dwustronnego działania,1 x zawór dwustronnego działania z blokadą w położeniu pływającym.  Dodatkowo 4 pary wyjść hydraulicznych z przodu ciągnika sterowane niezależnie.</w:t>
      </w:r>
    </w:p>
    <w:p w14:paraId="11E8FC1B" w14:textId="5C0842EA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Pomarańczowe światło błyskowe  w technologii LED "kogut</w:t>
      </w:r>
    </w:p>
    <w:p w14:paraId="321C4524" w14:textId="0B7538B1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Ostrzegawczy Trójkąt powolności</w:t>
      </w:r>
    </w:p>
    <w:p w14:paraId="01954BCD" w14:textId="07D476FD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Serwis świadczony bezpośrednio przez dostawcę, nie dopuszcza się podwykonawców.  Maksymalna odległość dojazdu po drogach twardych do siedziby zamawiającego 30 km.</w:t>
      </w:r>
    </w:p>
    <w:p w14:paraId="5789A328" w14:textId="25087216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Reakcja serwisowa jeden dzień roboczy, czas naprawy do 14 dni roboczych od zgłoszenia lub w uzasadnionym przypadku w innym ustalonym terminie. Transport do i z serwisu na koszt dostawcy z miejsca postoju wskazanego przez zamawiającego.</w:t>
      </w:r>
    </w:p>
    <w:p w14:paraId="56450B66" w14:textId="7305E355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Okresowa obsługa techniczna w miejscu wskazanym przez zamawiającego.</w:t>
      </w:r>
    </w:p>
    <w:p w14:paraId="31D33381" w14:textId="3A924D50" w:rsidR="00844443" w:rsidRPr="00844443" w:rsidRDefault="00844443" w:rsidP="00844443">
      <w:pPr>
        <w:pStyle w:val="Akapitzlist"/>
        <w:widowControl w:val="0"/>
        <w:numPr>
          <w:ilvl w:val="0"/>
          <w:numId w:val="5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Dostępność części zamiennych u dostawcy przez okres minimum dziesięciu lat od dostawy.</w:t>
      </w:r>
    </w:p>
    <w:p w14:paraId="521E6EFB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74946CB8" w14:textId="47519CCD" w:rsidR="00844443" w:rsidRPr="00DC3235" w:rsidRDefault="00DC3235" w:rsidP="00DC3235">
      <w:pPr>
        <w:pStyle w:val="Akapitzlist"/>
        <w:widowControl w:val="0"/>
        <w:numPr>
          <w:ilvl w:val="0"/>
          <w:numId w:val="4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Parametry techniczne fabrycznie nowego o</w:t>
      </w:r>
      <w:r w:rsidR="00844443" w:rsidRPr="00DC3235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sprzęt</w:t>
      </w:r>
      <w:r w:rsidRPr="00DC3235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u:</w:t>
      </w:r>
    </w:p>
    <w:p w14:paraId="7D1BD15E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</w:p>
    <w:p w14:paraId="2F3BED2C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Ładowacz czołowy</w:t>
      </w: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samopoziomujący, trzysekcyjny, o udźwigu minimum 400kg</w:t>
      </w:r>
    </w:p>
    <w:p w14:paraId="29068BB9" w14:textId="3220BBB2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Wysokość podnoszenia min 2,55</w:t>
      </w:r>
    </w:p>
    <w:p w14:paraId="7B2B10C5" w14:textId="762A2A9E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Kolor wysięgnika zbliżony do koloru ciągnika</w:t>
      </w:r>
    </w:p>
    <w:p w14:paraId="3E2F4A3B" w14:textId="0676D046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Łopata o szerokości min  1,3m i objętości min. 0,25m3</w:t>
      </w:r>
    </w:p>
    <w:p w14:paraId="373F8C3B" w14:textId="2081D86B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Widły do palet o udźwigu min 300kg</w:t>
      </w:r>
    </w:p>
    <w:p w14:paraId="1BF38243" w14:textId="7D1B3A0B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Przeciwciężar betonowy, wieszany na tylny TUZ o masie min 250kg</w:t>
      </w:r>
    </w:p>
    <w:p w14:paraId="67D8FB1C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0A2658E9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</w:t>
      </w:r>
      <w:r w:rsidRPr="00844443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Zamiatarka hydrauliczna</w:t>
      </w: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zawieszaną na tylny TUZ z włosiem mieszanym</w:t>
      </w:r>
    </w:p>
    <w:p w14:paraId="7C2DA028" w14:textId="5E4F0243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Minimalna szerokość robocza zamiatarki 2000mm</w:t>
      </w:r>
    </w:p>
    <w:p w14:paraId="7D66239A" w14:textId="27C2B3B2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Pojemność opróżnianej hydraulicznie wanny na zanieczyszczenia: min 200 litrów</w:t>
      </w:r>
    </w:p>
    <w:p w14:paraId="5270BB90" w14:textId="439D3EA0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Ciężar zamiatarki: 249-375kg</w:t>
      </w:r>
    </w:p>
    <w:p w14:paraId="49D85D73" w14:textId="32ED7093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Zamiatarka wyposażona w układ zraszania</w:t>
      </w:r>
    </w:p>
    <w:p w14:paraId="0C85F253" w14:textId="0B402913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Zamiatarka wyposażona w szczotkę boczną</w:t>
      </w:r>
    </w:p>
    <w:p w14:paraId="09AE2310" w14:textId="1AC6F102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Maksymalna prędkość obrotowa walca zamiatającego: 130obr/min</w:t>
      </w:r>
    </w:p>
    <w:p w14:paraId="7883C62B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72566A03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Pług odśnieżny prosty</w:t>
      </w: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</w:t>
      </w:r>
      <w:r w:rsidRPr="00844443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z zawieszeniem sztywnym</w:t>
      </w: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na przedni TUZ traktora</w:t>
      </w:r>
    </w:p>
    <w:p w14:paraId="782DE1CF" w14:textId="7B3B8598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Szerokość robocza w zależności od pozycji roboczych: od 1260 do max. 1485 mm</w:t>
      </w:r>
    </w:p>
    <w:p w14:paraId="133CB19F" w14:textId="1FF863DB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lastRenderedPageBreak/>
        <w:t>Ilość pozycji roboczych: 2</w:t>
      </w:r>
    </w:p>
    <w:p w14:paraId="1A76D823" w14:textId="0D3B1141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Listwy zgarniające: gumowe</w:t>
      </w:r>
    </w:p>
    <w:p w14:paraId="5C4E731B" w14:textId="2A452855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Sterowanie: hydrauliczne z ciągnika</w:t>
      </w:r>
    </w:p>
    <w:p w14:paraId="48A2BC15" w14:textId="25191DD1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Masa: 145 – 155kg</w:t>
      </w:r>
    </w:p>
    <w:p w14:paraId="26165356" w14:textId="71CA0FEB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Prędkość robocza: 10km/h</w:t>
      </w:r>
    </w:p>
    <w:p w14:paraId="4187DEB0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1476D49D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Kosiarka samozbierająca, montowaną na tylny TUZ</w:t>
      </w:r>
    </w:p>
    <w:p w14:paraId="2DC75A3C" w14:textId="4B861157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Zasilaną z wałka odbioru mocy, ze zbiornikiem na trawę o pojemności min 700l, podnoszonym i otwieranym hydraulicznie</w:t>
      </w:r>
    </w:p>
    <w:p w14:paraId="53DD8969" w14:textId="42CAFD84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Szerokość robocza min 1200mm</w:t>
      </w:r>
    </w:p>
    <w:p w14:paraId="74ED6446" w14:textId="339CC275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Wyposażoną w min 40 noży bijakowych</w:t>
      </w:r>
    </w:p>
    <w:p w14:paraId="522CB72E" w14:textId="7C8F9F60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Kosiarka ma mieć możliwość doinstalowania noży do </w:t>
      </w:r>
      <w:proofErr w:type="spellStart"/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wertykulacji</w:t>
      </w:r>
      <w:proofErr w:type="spellEnd"/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i jednoczesnego wykonywania zabiegu koszenia i </w:t>
      </w:r>
      <w:proofErr w:type="spellStart"/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wertykulacji</w:t>
      </w:r>
      <w:proofErr w:type="spellEnd"/>
    </w:p>
    <w:p w14:paraId="187C5354" w14:textId="028E3FF6" w:rsidR="00844443" w:rsidRPr="00DC3235" w:rsidRDefault="00844443" w:rsidP="00DC3235">
      <w:pPr>
        <w:pStyle w:val="Akapitzlist"/>
        <w:widowControl w:val="0"/>
        <w:numPr>
          <w:ilvl w:val="0"/>
          <w:numId w:val="7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Masa kosiarki maks</w:t>
      </w:r>
      <w:r w:rsid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.</w:t>
      </w: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330kg</w:t>
      </w:r>
    </w:p>
    <w:p w14:paraId="74957B67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25AC1FF9" w14:textId="77777777" w:rsid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Przyczepka jednoosiowa</w:t>
      </w:r>
    </w:p>
    <w:p w14:paraId="61241D4C" w14:textId="77777777" w:rsidR="00DC3235" w:rsidRPr="00844443" w:rsidRDefault="00DC3235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</w:p>
    <w:p w14:paraId="5753492E" w14:textId="4184CC5E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Ciągnik wyposażony w fabrycznie nową przyczepkę o parametrach nie gorszych niż:</w:t>
      </w:r>
    </w:p>
    <w:p w14:paraId="312B4C9E" w14:textId="270FCADA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Długość, mm 3600 -3700</w:t>
      </w:r>
    </w:p>
    <w:p w14:paraId="65271A3E" w14:textId="7DCA3F37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Szerokość, mm 1320 - 1400</w:t>
      </w:r>
    </w:p>
    <w:p w14:paraId="2826BC5A" w14:textId="369DB2AC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Wysokość, mm 1000 - 1070</w:t>
      </w:r>
    </w:p>
    <w:p w14:paraId="71149DE3" w14:textId="0308400F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Wymiary skrzyni ładunkowej:</w:t>
      </w:r>
    </w:p>
    <w:p w14:paraId="3EF9FB76" w14:textId="79794B4E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długość, mm 2500 -2600</w:t>
      </w:r>
    </w:p>
    <w:p w14:paraId="1730AA39" w14:textId="308FAE01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szerokość, mm 1260 -1400</w:t>
      </w:r>
    </w:p>
    <w:p w14:paraId="40FF03B4" w14:textId="740ECC99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wysokość, mm 400 – 1000</w:t>
      </w:r>
    </w:p>
    <w:p w14:paraId="123DF6AC" w14:textId="381021E6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Masa własna, kg 420 - 450</w:t>
      </w:r>
    </w:p>
    <w:p w14:paraId="6E2CD5A3" w14:textId="6EE6173D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Ładowność, kg 1070- 2000</w:t>
      </w:r>
    </w:p>
    <w:p w14:paraId="490CAE0C" w14:textId="1C20746C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Dopuszczalna masa całkowita pojazdu, kg 1490</w:t>
      </w:r>
    </w:p>
    <w:p w14:paraId="067DE87E" w14:textId="6EB49400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Liczba kół, szt. 2 (10,0/80/12)</w:t>
      </w:r>
    </w:p>
    <w:p w14:paraId="274CCCFE" w14:textId="5700C4A9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Burty aluminiowe</w:t>
      </w:r>
    </w:p>
    <w:p w14:paraId="4860EDFC" w14:textId="345FF134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Prędkość, km/h 40</w:t>
      </w:r>
    </w:p>
    <w:p w14:paraId="4996C1DA" w14:textId="55417648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Oświetlenie, napięcie znamionowe 12V</w:t>
      </w:r>
    </w:p>
    <w:p w14:paraId="379791DA" w14:textId="6FAF6C23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Nadstawy burt siatkowe – dodatkowo poza </w:t>
      </w:r>
      <w:r w:rsidRPr="00DC3235"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  <w:t>standardowymi</w:t>
      </w:r>
    </w:p>
    <w:p w14:paraId="4CC320E0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color w:val="FF0000"/>
          <w:kern w:val="3"/>
          <w:lang w:eastAsia="zh-CN" w:bidi="hi-IN"/>
          <w14:ligatures w14:val="none"/>
        </w:rPr>
      </w:pPr>
    </w:p>
    <w:p w14:paraId="74D1128E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 xml:space="preserve"> Aerator do nawierzchni trawiastych</w:t>
      </w: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o szerokości min 1,3m</w:t>
      </w:r>
    </w:p>
    <w:p w14:paraId="13C1C1FB" w14:textId="0680231E" w:rsidR="00844443" w:rsidRPr="00DC3235" w:rsidRDefault="00844443" w:rsidP="00DC3235">
      <w:pPr>
        <w:pStyle w:val="Akapitzlist"/>
        <w:widowControl w:val="0"/>
        <w:numPr>
          <w:ilvl w:val="0"/>
          <w:numId w:val="11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Ilość zębów do rdzeniowania min 56szt</w:t>
      </w:r>
    </w:p>
    <w:p w14:paraId="0B3B7F59" w14:textId="5141AAB7" w:rsidR="00844443" w:rsidRPr="00DC3235" w:rsidRDefault="00844443" w:rsidP="00DC3235">
      <w:pPr>
        <w:pStyle w:val="Akapitzlist"/>
        <w:widowControl w:val="0"/>
        <w:numPr>
          <w:ilvl w:val="0"/>
          <w:numId w:val="12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•Wymiary zewnętrzne maszyny maks</w:t>
      </w:r>
      <w:r w:rsid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.</w:t>
      </w: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: 142x85x80 cm</w:t>
      </w:r>
    </w:p>
    <w:p w14:paraId="04911F8D" w14:textId="02950F87" w:rsidR="00844443" w:rsidRPr="00DC3235" w:rsidRDefault="00844443" w:rsidP="00DC3235">
      <w:pPr>
        <w:pStyle w:val="Akapitzlist"/>
        <w:widowControl w:val="0"/>
        <w:numPr>
          <w:ilvl w:val="0"/>
          <w:numId w:val="12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Maszyna bierna, nie wymagająca napędu</w:t>
      </w:r>
    </w:p>
    <w:p w14:paraId="4E7409C3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54A757C1" w14:textId="77777777" w:rsidR="00844443" w:rsidRPr="00844443" w:rsidRDefault="00844443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44443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Rozsiewacz komunalny</w:t>
      </w:r>
      <w:r w:rsidRPr="00844443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-(stal nierdzewna)  z modułem wibracyjnym</w:t>
      </w:r>
    </w:p>
    <w:p w14:paraId="32DE5FC1" w14:textId="03BF5BEA" w:rsidR="00844443" w:rsidRPr="00DC3235" w:rsidRDefault="00844443" w:rsidP="00DC3235">
      <w:pPr>
        <w:pStyle w:val="Akapitzlist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C3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Pojemność zbiornika: 0,40 m3</w:t>
      </w:r>
    </w:p>
    <w:p w14:paraId="180C4462" w14:textId="6FBC0D8E" w:rsidR="00844443" w:rsidRPr="00DC3235" w:rsidRDefault="00844443" w:rsidP="00DC3235">
      <w:pPr>
        <w:pStyle w:val="Akapitzlist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C3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System wysiewu: tarczowo-odśrodkowy</w:t>
      </w:r>
    </w:p>
    <w:p w14:paraId="29A83234" w14:textId="11A52F27" w:rsidR="00844443" w:rsidRPr="00DC3235" w:rsidRDefault="00844443" w:rsidP="00DC3235">
      <w:pPr>
        <w:pStyle w:val="Akapitzlist"/>
        <w:widowControl w:val="0"/>
        <w:numPr>
          <w:ilvl w:val="0"/>
          <w:numId w:val="12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Szerokość rozrzutu: 1,2-5 m</w:t>
      </w:r>
    </w:p>
    <w:p w14:paraId="784F58DC" w14:textId="77777777" w:rsidR="00DC3235" w:rsidRDefault="00DC3235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</w:p>
    <w:p w14:paraId="349ABD1F" w14:textId="5DBE9C71" w:rsidR="00844443" w:rsidRPr="00DC3235" w:rsidRDefault="00DC3235" w:rsidP="00DC3235">
      <w:pPr>
        <w:pStyle w:val="Akapitzlist"/>
        <w:widowControl w:val="0"/>
        <w:numPr>
          <w:ilvl w:val="0"/>
          <w:numId w:val="4"/>
        </w:numPr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Wymogi ogólne:</w:t>
      </w:r>
    </w:p>
    <w:p w14:paraId="2AF4AEC6" w14:textId="77777777" w:rsidR="00DC3235" w:rsidRPr="00844443" w:rsidRDefault="00DC3235" w:rsidP="00844443">
      <w:pPr>
        <w:widowControl w:val="0"/>
        <w:suppressLineNumbers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</w:p>
    <w:p w14:paraId="17E2B865" w14:textId="7B78DE51" w:rsidR="00844443" w:rsidRPr="00DC3235" w:rsidRDefault="00844443" w:rsidP="00B346C4">
      <w:pPr>
        <w:pStyle w:val="Akapitzlist"/>
        <w:widowControl w:val="0"/>
        <w:numPr>
          <w:ilvl w:val="0"/>
          <w:numId w:val="14"/>
        </w:numPr>
        <w:suppressLineNumbers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Ciągnik </w:t>
      </w:r>
      <w:r w:rsidR="00DC3235"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rolniczy 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oraz wszystkie maszyny </w:t>
      </w:r>
      <w:r w:rsidR="00DC3235"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muszą być 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wzajemnie kompatybilne </w:t>
      </w:r>
      <w:r w:rsid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br/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i gotowe do natychmiastowej pracy.</w:t>
      </w:r>
    </w:p>
    <w:p w14:paraId="6FC8BD9A" w14:textId="48C86B0B" w:rsidR="00844443" w:rsidRPr="00DC3235" w:rsidRDefault="00844443" w:rsidP="00B346C4">
      <w:pPr>
        <w:pStyle w:val="Akapitzlist"/>
        <w:widowControl w:val="0"/>
        <w:numPr>
          <w:ilvl w:val="0"/>
          <w:numId w:val="14"/>
        </w:numPr>
        <w:suppressLineNumbers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Okres gwarancji na </w:t>
      </w:r>
      <w:r w:rsidR="00DC3235"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osprzęt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: 24 miesiące</w:t>
      </w:r>
    </w:p>
    <w:p w14:paraId="70CA9AD7" w14:textId="149A7F67" w:rsidR="00844443" w:rsidRPr="003E79CD" w:rsidRDefault="00844443" w:rsidP="00B346C4">
      <w:pPr>
        <w:pStyle w:val="Akapitzlist"/>
        <w:widowControl w:val="0"/>
        <w:numPr>
          <w:ilvl w:val="0"/>
          <w:numId w:val="14"/>
        </w:numPr>
        <w:suppressLineNumbers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Dostawa, uruchomienie oraz </w:t>
      </w:r>
      <w:r w:rsidR="00B346C4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prze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szkolenie</w:t>
      </w:r>
      <w:r w:rsidR="00DC3235"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dwóch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</w:t>
      </w:r>
      <w:r w:rsidR="00DC3235"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pracowników Zamawiającego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</w:t>
      </w:r>
      <w:r w:rsidR="00B346C4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br/>
      </w:r>
      <w:r w:rsidR="00DC3235"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lastRenderedPageBreak/>
        <w:t>w cenie zamówienia</w:t>
      </w:r>
      <w:r w:rsid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,</w:t>
      </w:r>
      <w:r w:rsidR="00DC3235"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odbywać się będzie w ciągu 30 dni od dnia dostarczenia przedmiotu zamówienia,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w miejscu wskazanym przez </w:t>
      </w:r>
      <w:r w:rsid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Z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amawiającego.</w:t>
      </w:r>
      <w:r w:rsidR="00DC3235"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Koszty </w:t>
      </w:r>
      <w:r w:rsidR="00DC3235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wszelkich materiałów niezbędnych do przeprowadzenia szkolenia ponosi Wykonawca. </w:t>
      </w:r>
    </w:p>
    <w:p w14:paraId="57A4C596" w14:textId="0621BB57" w:rsidR="00DC3235" w:rsidRPr="003E79CD" w:rsidRDefault="00DC3235" w:rsidP="003E79CD">
      <w:pPr>
        <w:pStyle w:val="Akapitzlist"/>
        <w:widowControl w:val="0"/>
        <w:numPr>
          <w:ilvl w:val="0"/>
          <w:numId w:val="14"/>
        </w:numPr>
        <w:suppressLineNumbers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Cs/>
          <w:color w:val="EE0000"/>
          <w:kern w:val="3"/>
          <w:lang w:eastAsia="zh-CN" w:bidi="hi-IN"/>
          <w14:ligatures w14:val="none"/>
        </w:rPr>
      </w:pPr>
      <w:r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Ciągnik musi spełniać wymagania polskich i europejskich wymogów w zakresie bezpieczeństwa oraz wymagania poruszania się po drogach publicznych, zgodnie </w:t>
      </w:r>
      <w:r w:rsidR="00B346C4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br/>
      </w:r>
      <w:r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z Ustawą „Prawo o ruchu drogowym” (Dz. U. z 20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24</w:t>
      </w:r>
      <w:r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r., poz.12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51 ze zm. </w:t>
      </w:r>
      <w:r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) oraz wymagania zawarte w Rozporządzeniu Ministra Infrastruktury z dnia 31 grudnia 2002 r. w sprawie warunków technicznych pojazdów oraz zakresu ich niezbędnego wyposażenia (Dz. U. 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z 2024 r.</w:t>
      </w:r>
      <w:r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r. poz. 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502 ze zm.</w:t>
      </w:r>
      <w:r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), Rozporządzenia Ministra Infrastruktury 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z dnia 8 listopada 2024 r.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w sprawie rejestracji i oznaczania pojazdów, wymagań dla tablic rejestracyjnych oraz wzorów innych dokumentów związanych 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br/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z rejestracją pojazdów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(Dz. U. z 2024 r. r. poz. 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1709</w:t>
      </w:r>
      <w:r w:rsidR="003E79CD" w:rsidRPr="003E79CD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ze zm.),</w:t>
      </w:r>
    </w:p>
    <w:p w14:paraId="673CFD88" w14:textId="4102A25D" w:rsidR="00DC3235" w:rsidRPr="00DC3235" w:rsidRDefault="00DC3235" w:rsidP="00B346C4">
      <w:pPr>
        <w:pStyle w:val="Akapitzlist"/>
        <w:widowControl w:val="0"/>
        <w:numPr>
          <w:ilvl w:val="0"/>
          <w:numId w:val="14"/>
        </w:numPr>
        <w:suppressLineNumbers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Komplet dokumentacji, w tym  niezbędnej do rejestracji pojazdu:</w:t>
      </w:r>
    </w:p>
    <w:p w14:paraId="29D735C8" w14:textId="102E5937" w:rsidR="00DC3235" w:rsidRPr="00DC3235" w:rsidRDefault="00DC3235" w:rsidP="00B346C4">
      <w:pPr>
        <w:widowControl w:val="0"/>
        <w:suppressLineNumbers/>
        <w:suppressAutoHyphens/>
        <w:autoSpaceDN w:val="0"/>
        <w:spacing w:after="0" w:line="240" w:lineRule="auto"/>
        <w:ind w:firstLine="360"/>
        <w:jc w:val="both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     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- badania techniczne, </w:t>
      </w:r>
    </w:p>
    <w:p w14:paraId="4036F84C" w14:textId="01795738" w:rsidR="00DC3235" w:rsidRPr="00DC3235" w:rsidRDefault="00DC3235" w:rsidP="00B346C4">
      <w:pPr>
        <w:widowControl w:val="0"/>
        <w:suppressLineNumbers/>
        <w:suppressAutoHyphens/>
        <w:autoSpaceDN w:val="0"/>
        <w:spacing w:after="0" w:line="240" w:lineRule="auto"/>
        <w:ind w:left="708"/>
        <w:jc w:val="both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- fabryczna instrukcja obsługi, książka serwisowa i karta gwarancyjna w języku </w:t>
      </w:r>
      <w:r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   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polskim</w:t>
      </w:r>
    </w:p>
    <w:p w14:paraId="17E04FC2" w14:textId="53848CE9" w:rsidR="00DC3235" w:rsidRPr="00DC3235" w:rsidRDefault="00DC3235" w:rsidP="00B346C4">
      <w:pPr>
        <w:widowControl w:val="0"/>
        <w:suppressLineNumbers/>
        <w:suppressAutoHyphens/>
        <w:autoSpaceDN w:val="0"/>
        <w:spacing w:after="0" w:line="240" w:lineRule="auto"/>
        <w:ind w:left="708" w:firstLine="12"/>
        <w:jc w:val="both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- wykaz autoryzowanych stacji serwisowych, katalog części zamiennych (w formie </w:t>
      </w:r>
      <w:r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</w:t>
      </w:r>
      <w:r w:rsidR="00B346C4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elektronicznej), </w:t>
      </w:r>
    </w:p>
    <w:p w14:paraId="13607848" w14:textId="417C6A0D" w:rsidR="00DC3235" w:rsidRPr="00DC3235" w:rsidRDefault="00DC3235" w:rsidP="00B346C4">
      <w:pPr>
        <w:widowControl w:val="0"/>
        <w:suppressLineNumbers/>
        <w:suppressAutoHyphens/>
        <w:autoSpaceDN w:val="0"/>
        <w:spacing w:after="0" w:line="240" w:lineRule="auto"/>
        <w:ind w:firstLine="360"/>
        <w:jc w:val="both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</w:t>
      </w:r>
      <w:r w:rsidR="00B346C4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     </w:t>
      </w: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- komplety kluczy w liczbie dostarczonej przez producenta,</w:t>
      </w:r>
    </w:p>
    <w:p w14:paraId="6771EF6F" w14:textId="0923EE1E" w:rsidR="00DC3235" w:rsidRPr="00DC3235" w:rsidRDefault="00DC3235" w:rsidP="00B346C4">
      <w:pPr>
        <w:pStyle w:val="Akapitzlist"/>
        <w:widowControl w:val="0"/>
        <w:numPr>
          <w:ilvl w:val="0"/>
          <w:numId w:val="16"/>
        </w:numPr>
        <w:suppressLineNumbers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 xml:space="preserve">Wykonawca zobowiązany będzie do dostarczenia ciągnika wraz z dodatkowym osprzętem stanowiącym przedmiot zamówienia na własny koszt do siedziby Zamawiającego wraz z kompletem dokumentów umożliwiających dopuszczenie do eksploatacji, zgodnie z obowiązującym prawem oraz rejestrację pojazdu na terenie RP. Sprzęt odebrany zostanie w siedzibie Zamawiającego. Ciągnik będzie posiadał pełen zbiornik paliwa oraz uzupełnione inne płyny eksploatacyjne. </w:t>
      </w:r>
    </w:p>
    <w:p w14:paraId="031E9EA8" w14:textId="62F9DBF1" w:rsidR="00844443" w:rsidRPr="00DC3235" w:rsidRDefault="00DC3235" w:rsidP="00B346C4">
      <w:pPr>
        <w:pStyle w:val="Akapitzlist"/>
        <w:widowControl w:val="0"/>
        <w:numPr>
          <w:ilvl w:val="0"/>
          <w:numId w:val="16"/>
        </w:numPr>
        <w:suppressLineNumbers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</w:pPr>
      <w:r w:rsidRPr="00DC3235">
        <w:rPr>
          <w:rFonts w:ascii="Times New Roman" w:eastAsia="SimSun" w:hAnsi="Times New Roman" w:cs="Times New Roman"/>
          <w:bCs/>
          <w:kern w:val="3"/>
          <w:lang w:eastAsia="zh-CN" w:bidi="hi-IN"/>
          <w14:ligatures w14:val="none"/>
        </w:rPr>
        <w:t>Odbiór przedmiotu zamówienia nastąpi po bezusterkowym protokólarnym odbiorze przez komisję odbioru powołaną przez Zamawiającego. Wykonawca będzie miał obowiązek wyeliminowania ewentualnych usterek w ustalonym terminie.</w:t>
      </w:r>
    </w:p>
    <w:p w14:paraId="0AB527BA" w14:textId="287C422E" w:rsidR="00844443" w:rsidRPr="00844443" w:rsidRDefault="00844443" w:rsidP="00B346C4">
      <w:pPr>
        <w:widowControl w:val="0"/>
        <w:tabs>
          <w:tab w:val="left" w:pos="284"/>
          <w:tab w:val="right" w:leader="dot" w:pos="907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284" w:right="-1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650B82F" w14:textId="77777777" w:rsidR="00844443" w:rsidRPr="00844443" w:rsidRDefault="00844443" w:rsidP="00B346C4">
      <w:pPr>
        <w:jc w:val="both"/>
        <w:rPr>
          <w:rFonts w:ascii="Times New Roman" w:hAnsi="Times New Roman" w:cs="Times New Roman"/>
        </w:rPr>
      </w:pPr>
    </w:p>
    <w:sectPr w:rsidR="00844443" w:rsidRPr="0084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9738A"/>
    <w:multiLevelType w:val="hybridMultilevel"/>
    <w:tmpl w:val="ACF6DC48"/>
    <w:lvl w:ilvl="0" w:tplc="C4CEA932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E07AE"/>
    <w:multiLevelType w:val="hybridMultilevel"/>
    <w:tmpl w:val="8098E054"/>
    <w:lvl w:ilvl="0" w:tplc="C4CEA932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02704"/>
    <w:multiLevelType w:val="hybridMultilevel"/>
    <w:tmpl w:val="7D524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44B8D"/>
    <w:multiLevelType w:val="hybridMultilevel"/>
    <w:tmpl w:val="6E288C7C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41EB04FB"/>
    <w:multiLevelType w:val="hybridMultilevel"/>
    <w:tmpl w:val="79A4EC96"/>
    <w:lvl w:ilvl="0" w:tplc="C4CEA932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BA01B1"/>
    <w:multiLevelType w:val="hybridMultilevel"/>
    <w:tmpl w:val="21D424C6"/>
    <w:lvl w:ilvl="0" w:tplc="C4CEA932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65923"/>
    <w:multiLevelType w:val="hybridMultilevel"/>
    <w:tmpl w:val="A4305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C667D"/>
    <w:multiLevelType w:val="hybridMultilevel"/>
    <w:tmpl w:val="CE342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6583E"/>
    <w:multiLevelType w:val="hybridMultilevel"/>
    <w:tmpl w:val="A68836B6"/>
    <w:lvl w:ilvl="0" w:tplc="C4CEA932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E7F22"/>
    <w:multiLevelType w:val="hybridMultilevel"/>
    <w:tmpl w:val="13C85CDE"/>
    <w:lvl w:ilvl="0" w:tplc="C4CEA932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32264"/>
    <w:multiLevelType w:val="hybridMultilevel"/>
    <w:tmpl w:val="38184486"/>
    <w:lvl w:ilvl="0" w:tplc="C4CEA932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87E5F"/>
    <w:multiLevelType w:val="hybridMultilevel"/>
    <w:tmpl w:val="B3962E34"/>
    <w:lvl w:ilvl="0" w:tplc="C4CEA932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77CE9"/>
    <w:multiLevelType w:val="hybridMultilevel"/>
    <w:tmpl w:val="8140D296"/>
    <w:lvl w:ilvl="0" w:tplc="C4CEA932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05D23"/>
    <w:multiLevelType w:val="hybridMultilevel"/>
    <w:tmpl w:val="A78A0B0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F1789"/>
    <w:multiLevelType w:val="hybridMultilevel"/>
    <w:tmpl w:val="73D06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E2A30"/>
    <w:multiLevelType w:val="hybridMultilevel"/>
    <w:tmpl w:val="8432034E"/>
    <w:lvl w:ilvl="0" w:tplc="45342CD8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333768">
    <w:abstractNumId w:val="7"/>
  </w:num>
  <w:num w:numId="2" w16cid:durableId="1433937539">
    <w:abstractNumId w:val="14"/>
  </w:num>
  <w:num w:numId="3" w16cid:durableId="1612279413">
    <w:abstractNumId w:val="2"/>
  </w:num>
  <w:num w:numId="4" w16cid:durableId="1844664554">
    <w:abstractNumId w:val="13"/>
  </w:num>
  <w:num w:numId="5" w16cid:durableId="1413087966">
    <w:abstractNumId w:val="3"/>
  </w:num>
  <w:num w:numId="6" w16cid:durableId="1066075978">
    <w:abstractNumId w:val="6"/>
  </w:num>
  <w:num w:numId="7" w16cid:durableId="1565556530">
    <w:abstractNumId w:val="9"/>
  </w:num>
  <w:num w:numId="8" w16cid:durableId="1099764509">
    <w:abstractNumId w:val="12"/>
  </w:num>
  <w:num w:numId="9" w16cid:durableId="1302686806">
    <w:abstractNumId w:val="10"/>
  </w:num>
  <w:num w:numId="10" w16cid:durableId="707530777">
    <w:abstractNumId w:val="4"/>
  </w:num>
  <w:num w:numId="11" w16cid:durableId="971640095">
    <w:abstractNumId w:val="0"/>
  </w:num>
  <w:num w:numId="12" w16cid:durableId="1438335427">
    <w:abstractNumId w:val="1"/>
  </w:num>
  <w:num w:numId="13" w16cid:durableId="918371821">
    <w:abstractNumId w:val="11"/>
  </w:num>
  <w:num w:numId="14" w16cid:durableId="827553115">
    <w:abstractNumId w:val="15"/>
  </w:num>
  <w:num w:numId="15" w16cid:durableId="1314330470">
    <w:abstractNumId w:val="5"/>
  </w:num>
  <w:num w:numId="16" w16cid:durableId="10571202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443"/>
    <w:rsid w:val="003E79CD"/>
    <w:rsid w:val="00632B3A"/>
    <w:rsid w:val="00680E0D"/>
    <w:rsid w:val="00787A96"/>
    <w:rsid w:val="00844443"/>
    <w:rsid w:val="00AF32A9"/>
    <w:rsid w:val="00B346C4"/>
    <w:rsid w:val="00DC3235"/>
    <w:rsid w:val="00E8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A63A"/>
  <w15:chartTrackingRefBased/>
  <w15:docId w15:val="{EADCE0F6-0168-45F0-9BDB-B3D0A9FC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44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4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4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4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4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4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4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4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4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4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4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4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4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4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4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4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4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4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4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4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4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4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4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4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4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4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4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4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4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1137</Words>
  <Characters>6825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Braun</dc:creator>
  <cp:keywords/>
  <dc:description/>
  <cp:lastModifiedBy>Renata Braun</cp:lastModifiedBy>
  <cp:revision>2</cp:revision>
  <dcterms:created xsi:type="dcterms:W3CDTF">2026-04-24T13:29:00Z</dcterms:created>
  <dcterms:modified xsi:type="dcterms:W3CDTF">2026-04-27T06:49:00Z</dcterms:modified>
</cp:coreProperties>
</file>